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C54C" w14:textId="77777777" w:rsidR="00390C54" w:rsidRPr="00CD6C53" w:rsidRDefault="00CD6C53">
      <w:pPr>
        <w:pBdr>
          <w:top w:val="nil"/>
          <w:left w:val="nil"/>
          <w:bottom w:val="nil"/>
          <w:right w:val="nil"/>
          <w:between w:val="nil"/>
        </w:pBdr>
        <w:ind w:right="566"/>
        <w:jc w:val="right"/>
        <w:rPr>
          <w:bCs/>
          <w:color w:val="000000"/>
          <w:sz w:val="32"/>
          <w:szCs w:val="32"/>
        </w:rPr>
      </w:pPr>
      <w:r w:rsidRPr="00CD6C53">
        <w:rPr>
          <w:bCs/>
          <w:color w:val="000000"/>
          <w:sz w:val="32"/>
          <w:szCs w:val="32"/>
        </w:rPr>
        <w:t xml:space="preserve">    Додаток 4</w:t>
      </w:r>
    </w:p>
    <w:p w14:paraId="1AB0D7AB" w14:textId="77777777" w:rsidR="00390C54" w:rsidRDefault="00CD6C53">
      <w:pPr>
        <w:pBdr>
          <w:top w:val="nil"/>
          <w:left w:val="nil"/>
          <w:bottom w:val="nil"/>
          <w:right w:val="nil"/>
          <w:between w:val="nil"/>
        </w:pBdr>
        <w:ind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НАВЧАЛЬНИЙ  ПЛАН ДЛЯ 5-6  КЛАСІВ НА 2023-2024 н. р.</w:t>
      </w:r>
    </w:p>
    <w:p w14:paraId="0D4E738C" w14:textId="77777777" w:rsidR="00390C54" w:rsidRDefault="00390C54">
      <w:pPr>
        <w:pBdr>
          <w:top w:val="nil"/>
          <w:left w:val="nil"/>
          <w:bottom w:val="nil"/>
          <w:right w:val="nil"/>
          <w:between w:val="nil"/>
        </w:pBdr>
        <w:ind w:right="566"/>
        <w:jc w:val="center"/>
        <w:rPr>
          <w:b/>
          <w:color w:val="000000"/>
          <w:sz w:val="22"/>
          <w:szCs w:val="22"/>
        </w:rPr>
      </w:pPr>
    </w:p>
    <w:p w14:paraId="15B36CB9" w14:textId="77777777" w:rsidR="00390C54" w:rsidRDefault="00390C54">
      <w:pPr>
        <w:pBdr>
          <w:top w:val="nil"/>
          <w:left w:val="nil"/>
          <w:bottom w:val="nil"/>
          <w:right w:val="nil"/>
          <w:between w:val="nil"/>
        </w:pBdr>
        <w:ind w:right="566"/>
        <w:jc w:val="center"/>
        <w:rPr>
          <w:b/>
          <w:color w:val="000000"/>
          <w:sz w:val="22"/>
          <w:szCs w:val="22"/>
        </w:rPr>
      </w:pPr>
    </w:p>
    <w:tbl>
      <w:tblPr>
        <w:tblStyle w:val="ac"/>
        <w:tblW w:w="1034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3754"/>
        <w:gridCol w:w="857"/>
        <w:gridCol w:w="1153"/>
        <w:gridCol w:w="850"/>
        <w:gridCol w:w="851"/>
      </w:tblGrid>
      <w:tr w:rsidR="00390C54" w14:paraId="30594EA7" w14:textId="77777777">
        <w:trPr>
          <w:trHeight w:val="206"/>
        </w:trPr>
        <w:tc>
          <w:tcPr>
            <w:tcW w:w="2884" w:type="dxa"/>
            <w:vMerge w:val="restart"/>
            <w:tcBorders>
              <w:right w:val="single" w:sz="4" w:space="0" w:color="000000"/>
            </w:tcBorders>
          </w:tcPr>
          <w:p w14:paraId="1F5EA4CA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CE499F9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8F3AEF6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освітньої галузі</w:t>
            </w:r>
          </w:p>
        </w:tc>
        <w:tc>
          <w:tcPr>
            <w:tcW w:w="37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8BF479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F2EAF61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D0B0BF5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Предмети</w:t>
            </w:r>
          </w:p>
        </w:tc>
        <w:tc>
          <w:tcPr>
            <w:tcW w:w="3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BD6892D" w14:textId="77777777" w:rsidR="00390C54" w:rsidRDefault="00CD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Класи</w:t>
            </w:r>
          </w:p>
        </w:tc>
      </w:tr>
      <w:tr w:rsidR="00390C54" w14:paraId="3CA9210A" w14:textId="77777777">
        <w:trPr>
          <w:trHeight w:val="691"/>
        </w:trPr>
        <w:tc>
          <w:tcPr>
            <w:tcW w:w="2884" w:type="dxa"/>
            <w:vMerge/>
            <w:tcBorders>
              <w:right w:val="single" w:sz="4" w:space="0" w:color="000000"/>
            </w:tcBorders>
          </w:tcPr>
          <w:p w14:paraId="6D2B2532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EE8C6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2774C647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5-А </w:t>
            </w:r>
          </w:p>
          <w:p w14:paraId="45E75D2C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(додаток 1)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E307B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5-Б</w:t>
            </w:r>
          </w:p>
          <w:p w14:paraId="67C6D42B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(додаток 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66EA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6-А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EFDBD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6-Б</w:t>
            </w:r>
          </w:p>
        </w:tc>
      </w:tr>
      <w:tr w:rsidR="00390C54" w14:paraId="16492749" w14:textId="77777777">
        <w:trPr>
          <w:trHeight w:val="222"/>
        </w:trPr>
        <w:tc>
          <w:tcPr>
            <w:tcW w:w="2884" w:type="dxa"/>
            <w:vMerge w:val="restart"/>
            <w:tcBorders>
              <w:right w:val="single" w:sz="4" w:space="0" w:color="000000"/>
            </w:tcBorders>
          </w:tcPr>
          <w:p w14:paraId="3F654D42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C51A18A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2AEE653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Мовно-літературна</w:t>
            </w:r>
          </w:p>
          <w:p w14:paraId="1AC6EB07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000000"/>
              <w:right w:val="single" w:sz="4" w:space="0" w:color="000000"/>
            </w:tcBorders>
          </w:tcPr>
          <w:p w14:paraId="5C331C18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14:paraId="2FC9B989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 w14:paraId="68DF771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E786CA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2AD56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C54" w14:paraId="157CC53D" w14:textId="77777777">
        <w:trPr>
          <w:trHeight w:val="246"/>
        </w:trPr>
        <w:tc>
          <w:tcPr>
            <w:tcW w:w="2884" w:type="dxa"/>
            <w:vMerge/>
            <w:tcBorders>
              <w:right w:val="single" w:sz="4" w:space="0" w:color="000000"/>
            </w:tcBorders>
          </w:tcPr>
          <w:p w14:paraId="0F74D9B7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000000"/>
            </w:tcBorders>
          </w:tcPr>
          <w:p w14:paraId="10D0EBD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</w:tcPr>
          <w:p w14:paraId="39F37C74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</w:tcPr>
          <w:p w14:paraId="4CFA4B9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93233A6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F43AB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C54" w14:paraId="128870D2" w14:textId="77777777">
        <w:trPr>
          <w:trHeight w:val="314"/>
        </w:trPr>
        <w:tc>
          <w:tcPr>
            <w:tcW w:w="2884" w:type="dxa"/>
            <w:vMerge/>
            <w:tcBorders>
              <w:right w:val="single" w:sz="4" w:space="0" w:color="000000"/>
            </w:tcBorders>
          </w:tcPr>
          <w:p w14:paraId="6EA77153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000000"/>
            </w:tcBorders>
          </w:tcPr>
          <w:p w14:paraId="28B377E3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Перша іноземна мова (англійська)</w:t>
            </w:r>
          </w:p>
        </w:tc>
        <w:tc>
          <w:tcPr>
            <w:tcW w:w="857" w:type="dxa"/>
          </w:tcPr>
          <w:p w14:paraId="080B075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2A24B60C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D68BB5B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15E87976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390C54" w14:paraId="66E5297A" w14:textId="77777777">
        <w:trPr>
          <w:trHeight w:val="234"/>
        </w:trPr>
        <w:tc>
          <w:tcPr>
            <w:tcW w:w="2884" w:type="dxa"/>
            <w:vMerge/>
            <w:tcBorders>
              <w:right w:val="single" w:sz="4" w:space="0" w:color="000000"/>
            </w:tcBorders>
          </w:tcPr>
          <w:p w14:paraId="175CF0AC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left w:val="single" w:sz="4" w:space="0" w:color="000000"/>
            </w:tcBorders>
          </w:tcPr>
          <w:p w14:paraId="6389BBCB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857" w:type="dxa"/>
          </w:tcPr>
          <w:p w14:paraId="35F6354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41660F0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035A4DAB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3A62445B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390C54" w14:paraId="49E32D11" w14:textId="77777777">
        <w:trPr>
          <w:trHeight w:val="234"/>
        </w:trPr>
        <w:tc>
          <w:tcPr>
            <w:tcW w:w="2884" w:type="dxa"/>
          </w:tcPr>
          <w:p w14:paraId="00752609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Математична</w:t>
            </w:r>
          </w:p>
        </w:tc>
        <w:tc>
          <w:tcPr>
            <w:tcW w:w="3754" w:type="dxa"/>
          </w:tcPr>
          <w:p w14:paraId="2940CC49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7" w:type="dxa"/>
          </w:tcPr>
          <w:p w14:paraId="35E9DC05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67AA8671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13F47E5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59E6DB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0C54" w14:paraId="7BDFD511" w14:textId="77777777">
        <w:trPr>
          <w:trHeight w:val="234"/>
        </w:trPr>
        <w:tc>
          <w:tcPr>
            <w:tcW w:w="2884" w:type="dxa"/>
            <w:vMerge w:val="restart"/>
          </w:tcPr>
          <w:p w14:paraId="2B44B22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Природнича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45F" w14:textId="77777777" w:rsidR="00390C54" w:rsidRDefault="00CD6C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 «Пізнаємо природу»</w:t>
            </w:r>
          </w:p>
        </w:tc>
        <w:tc>
          <w:tcPr>
            <w:tcW w:w="857" w:type="dxa"/>
          </w:tcPr>
          <w:p w14:paraId="108155D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4CC633CD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6ABE297E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1C4AC7CD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0C54" w14:paraId="4FDCB76D" w14:textId="77777777">
        <w:trPr>
          <w:trHeight w:val="611"/>
        </w:trPr>
        <w:tc>
          <w:tcPr>
            <w:tcW w:w="2884" w:type="dxa"/>
            <w:vMerge/>
          </w:tcPr>
          <w:p w14:paraId="54FDE5F6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E0B7" w14:textId="77777777" w:rsidR="00390C54" w:rsidRDefault="00CD6C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Інтегрований курс «Природничі науки»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 w14:paraId="649897DB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 w14:paraId="4D06A26C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1291D85D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00261412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0C54" w14:paraId="5FBC2D19" w14:textId="77777777">
        <w:trPr>
          <w:trHeight w:val="293"/>
        </w:trPr>
        <w:tc>
          <w:tcPr>
            <w:tcW w:w="2884" w:type="dxa"/>
            <w:vMerge/>
          </w:tcPr>
          <w:p w14:paraId="6175B5FA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6D3" w14:textId="77777777" w:rsidR="00390C54" w:rsidRDefault="00CD6C5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6C1FA924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 w14:paraId="15A8BA19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04F819D7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3D040EE5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90C54" w14:paraId="3D8FA43C" w14:textId="77777777">
        <w:trPr>
          <w:trHeight w:val="522"/>
        </w:trPr>
        <w:tc>
          <w:tcPr>
            <w:tcW w:w="2884" w:type="dxa"/>
            <w:vMerge w:val="restart"/>
          </w:tcPr>
          <w:p w14:paraId="511B03FA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4747D3E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Соціальна і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здоров'язбережувальна</w:t>
            </w:r>
            <w:proofErr w:type="spellEnd"/>
          </w:p>
        </w:tc>
        <w:tc>
          <w:tcPr>
            <w:tcW w:w="3754" w:type="dxa"/>
            <w:tcBorders>
              <w:bottom w:val="single" w:sz="4" w:space="0" w:color="000000"/>
            </w:tcBorders>
          </w:tcPr>
          <w:p w14:paraId="53F56AD2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Інтегрований курс «Здоров'я, безпека та добробут»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 w14:paraId="090FD614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 w14:paraId="3F94844C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3FA438F1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1A294D85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0C54" w14:paraId="0692ABAB" w14:textId="77777777">
        <w:trPr>
          <w:trHeight w:val="293"/>
        </w:trPr>
        <w:tc>
          <w:tcPr>
            <w:tcW w:w="2884" w:type="dxa"/>
            <w:vMerge/>
          </w:tcPr>
          <w:p w14:paraId="4A9C5F1F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000000"/>
            </w:tcBorders>
          </w:tcPr>
          <w:p w14:paraId="6BFA137B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Етика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73CA531C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 w14:paraId="33E35C1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</w:tcPr>
          <w:p w14:paraId="345004F8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7CDB5D2E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390C54" w14:paraId="45E22410" w14:textId="77777777">
        <w:trPr>
          <w:trHeight w:val="240"/>
        </w:trPr>
        <w:tc>
          <w:tcPr>
            <w:tcW w:w="2884" w:type="dxa"/>
            <w:vMerge w:val="restart"/>
          </w:tcPr>
          <w:p w14:paraId="43D07FA2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754" w:type="dxa"/>
          </w:tcPr>
          <w:p w14:paraId="30BD52C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 «Вступ до історії України та громадянської освіти»</w:t>
            </w:r>
          </w:p>
        </w:tc>
        <w:tc>
          <w:tcPr>
            <w:tcW w:w="857" w:type="dxa"/>
          </w:tcPr>
          <w:p w14:paraId="6A1C74FA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60C083DE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48FCED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BFDE25F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0C54" w14:paraId="635F2366" w14:textId="77777777">
        <w:trPr>
          <w:trHeight w:val="240"/>
        </w:trPr>
        <w:tc>
          <w:tcPr>
            <w:tcW w:w="2884" w:type="dxa"/>
            <w:vMerge/>
          </w:tcPr>
          <w:p w14:paraId="0F8E5394" w14:textId="77777777" w:rsidR="00390C54" w:rsidRDefault="00390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4" w:type="dxa"/>
          </w:tcPr>
          <w:p w14:paraId="62291F78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України. Всесвітня історія</w:t>
            </w:r>
          </w:p>
        </w:tc>
        <w:tc>
          <w:tcPr>
            <w:tcW w:w="857" w:type="dxa"/>
          </w:tcPr>
          <w:p w14:paraId="5EA91C1A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18A805A9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00EDF3AC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43A9C7B4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C54" w14:paraId="4349D8D1" w14:textId="77777777">
        <w:trPr>
          <w:trHeight w:val="222"/>
        </w:trPr>
        <w:tc>
          <w:tcPr>
            <w:tcW w:w="2884" w:type="dxa"/>
          </w:tcPr>
          <w:p w14:paraId="53DDF1A5" w14:textId="77777777" w:rsidR="00390C54" w:rsidRDefault="0039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48C2EDF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3754" w:type="dxa"/>
          </w:tcPr>
          <w:p w14:paraId="10EED205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857" w:type="dxa"/>
          </w:tcPr>
          <w:p w14:paraId="34FBB55A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376905A1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309B359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3632509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C54" w14:paraId="7ECCD4CC" w14:textId="77777777">
        <w:trPr>
          <w:trHeight w:val="234"/>
        </w:trPr>
        <w:tc>
          <w:tcPr>
            <w:tcW w:w="2884" w:type="dxa"/>
          </w:tcPr>
          <w:p w14:paraId="030F935C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754" w:type="dxa"/>
          </w:tcPr>
          <w:p w14:paraId="0794E433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857" w:type="dxa"/>
          </w:tcPr>
          <w:p w14:paraId="76033FB5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75B0090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7D56BC56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03842003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0C54" w14:paraId="29258DB1" w14:textId="77777777">
        <w:trPr>
          <w:trHeight w:val="222"/>
        </w:trPr>
        <w:tc>
          <w:tcPr>
            <w:tcW w:w="2884" w:type="dxa"/>
          </w:tcPr>
          <w:p w14:paraId="130CA1C7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3754" w:type="dxa"/>
          </w:tcPr>
          <w:p w14:paraId="66A718F2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857" w:type="dxa"/>
          </w:tcPr>
          <w:p w14:paraId="3374EAF5" w14:textId="77777777" w:rsidR="00390C54" w:rsidRDefault="00CD6C5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27669A3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2635ED78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7DE3D9C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390C54" w14:paraId="732A3757" w14:textId="77777777">
        <w:trPr>
          <w:trHeight w:val="222"/>
        </w:trPr>
        <w:tc>
          <w:tcPr>
            <w:tcW w:w="2884" w:type="dxa"/>
          </w:tcPr>
          <w:p w14:paraId="20B98B5B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3754" w:type="dxa"/>
          </w:tcPr>
          <w:p w14:paraId="0923E38D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857" w:type="dxa"/>
          </w:tcPr>
          <w:p w14:paraId="40DD4242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0343B400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75D0531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69D148D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90C54" w14:paraId="77D403D7" w14:textId="77777777">
        <w:trPr>
          <w:trHeight w:val="222"/>
        </w:trPr>
        <w:tc>
          <w:tcPr>
            <w:tcW w:w="2884" w:type="dxa"/>
          </w:tcPr>
          <w:p w14:paraId="359A07CE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Міжгалузеві інтегровані курси</w:t>
            </w:r>
          </w:p>
        </w:tc>
        <w:tc>
          <w:tcPr>
            <w:tcW w:w="3754" w:type="dxa"/>
          </w:tcPr>
          <w:p w14:paraId="712A45C5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STEM. 5-9 клас</w:t>
            </w:r>
          </w:p>
        </w:tc>
        <w:tc>
          <w:tcPr>
            <w:tcW w:w="857" w:type="dxa"/>
          </w:tcPr>
          <w:p w14:paraId="7DC391E5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52C0FDCB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0D53B79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1F576BEC" w14:textId="77777777" w:rsidR="00390C54" w:rsidRDefault="00CD6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0C54" w14:paraId="5DFC05FC" w14:textId="77777777">
        <w:trPr>
          <w:trHeight w:val="257"/>
        </w:trPr>
        <w:tc>
          <w:tcPr>
            <w:tcW w:w="6638" w:type="dxa"/>
            <w:gridSpan w:val="2"/>
          </w:tcPr>
          <w:p w14:paraId="1BA43768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857" w:type="dxa"/>
          </w:tcPr>
          <w:p w14:paraId="05EE64A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26+3</w:t>
            </w:r>
          </w:p>
        </w:tc>
        <w:tc>
          <w:tcPr>
            <w:tcW w:w="1153" w:type="dxa"/>
          </w:tcPr>
          <w:p w14:paraId="259731C8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26+3</w:t>
            </w:r>
          </w:p>
        </w:tc>
        <w:tc>
          <w:tcPr>
            <w:tcW w:w="850" w:type="dxa"/>
          </w:tcPr>
          <w:p w14:paraId="345D8F76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29+3</w:t>
            </w:r>
          </w:p>
        </w:tc>
        <w:tc>
          <w:tcPr>
            <w:tcW w:w="851" w:type="dxa"/>
          </w:tcPr>
          <w:p w14:paraId="0455787D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29+3</w:t>
            </w:r>
          </w:p>
        </w:tc>
      </w:tr>
      <w:tr w:rsidR="00390C54" w14:paraId="51FE228F" w14:textId="77777777">
        <w:trPr>
          <w:trHeight w:val="457"/>
        </w:trPr>
        <w:tc>
          <w:tcPr>
            <w:tcW w:w="6638" w:type="dxa"/>
            <w:gridSpan w:val="2"/>
          </w:tcPr>
          <w:p w14:paraId="287E85B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Додатковий години на вивчення предметів освітніх галузей, вибіркових освітніх компонентів, проведення індивідуальних консультацій та групових занять</w:t>
            </w:r>
          </w:p>
        </w:tc>
        <w:tc>
          <w:tcPr>
            <w:tcW w:w="857" w:type="dxa"/>
          </w:tcPr>
          <w:p w14:paraId="18DB956B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53" w:type="dxa"/>
          </w:tcPr>
          <w:p w14:paraId="3AFFF39A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8312A99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3BE647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90C54" w14:paraId="359A4E1D" w14:textId="77777777">
        <w:trPr>
          <w:trHeight w:val="254"/>
        </w:trPr>
        <w:tc>
          <w:tcPr>
            <w:tcW w:w="6638" w:type="dxa"/>
            <w:gridSpan w:val="2"/>
          </w:tcPr>
          <w:p w14:paraId="1D80AFF4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Гранично допустиме річне навантаження учнів</w:t>
            </w:r>
          </w:p>
        </w:tc>
        <w:tc>
          <w:tcPr>
            <w:tcW w:w="857" w:type="dxa"/>
          </w:tcPr>
          <w:p w14:paraId="6CEADB9C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08F7E3D0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28EB6B05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6A756B17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390C54" w14:paraId="1713C40C" w14:textId="77777777">
        <w:trPr>
          <w:trHeight w:val="457"/>
        </w:trPr>
        <w:tc>
          <w:tcPr>
            <w:tcW w:w="6638" w:type="dxa"/>
            <w:gridSpan w:val="2"/>
          </w:tcPr>
          <w:p w14:paraId="7BB37291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фінансується</w:t>
            </w:r>
          </w:p>
          <w:p w14:paraId="2E3F222F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(без урахування поділу класу на групи)</w:t>
            </w:r>
          </w:p>
        </w:tc>
        <w:tc>
          <w:tcPr>
            <w:tcW w:w="857" w:type="dxa"/>
          </w:tcPr>
          <w:p w14:paraId="470F2224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2A9D9A58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7B36DE95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0305F850" w14:textId="77777777" w:rsidR="00390C54" w:rsidRDefault="00CD6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</w:tc>
      </w:tr>
    </w:tbl>
    <w:p w14:paraId="6C54AF90" w14:textId="77777777" w:rsidR="00390C54" w:rsidRDefault="00CD6C53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 xml:space="preserve">                    </w:t>
      </w:r>
    </w:p>
    <w:p w14:paraId="07E028CB" w14:textId="77777777" w:rsidR="00390C54" w:rsidRDefault="00390C54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4820"/>
        </w:tabs>
        <w:rPr>
          <w:color w:val="FF0000"/>
          <w:sz w:val="24"/>
          <w:szCs w:val="24"/>
        </w:rPr>
      </w:pPr>
    </w:p>
    <w:p w14:paraId="3D89A26D" w14:textId="77777777" w:rsidR="00390C54" w:rsidRDefault="00390C54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64290FA7" w14:textId="0D8FA314" w:rsidR="00390C54" w:rsidRDefault="00390C54">
      <w:pPr>
        <w:jc w:val="center"/>
        <w:rPr>
          <w:sz w:val="28"/>
          <w:szCs w:val="28"/>
        </w:rPr>
      </w:pPr>
    </w:p>
    <w:sectPr w:rsidR="00390C54">
      <w:pgSz w:w="11906" w:h="16838"/>
      <w:pgMar w:top="709" w:right="567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54"/>
    <w:rsid w:val="00390C54"/>
    <w:rsid w:val="00C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ABD"/>
  <w15:docId w15:val="{A996D766-BD26-4B09-9140-1ABEB33B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 Spacing"/>
    <w:uiPriority w:val="1"/>
    <w:qFormat/>
    <w:rsid w:val="00DD2776"/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3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066"/>
    <w:rPr>
      <w:rFonts w:ascii="Segoe UI" w:hAnsi="Segoe UI" w:cs="Segoe UI"/>
      <w:sz w:val="18"/>
      <w:szCs w:val="18"/>
    </w:r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29QElpQng94AiuBtZXsJjVrXQ==">CgMxLjAyCGguZ2pkZ3hzOAByITFraGhQMko1N2NreV9FYS1hOHNwMU9OUW41TEhvS2k1LQ==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natalya9574@gmail.com</cp:lastModifiedBy>
  <cp:revision>3</cp:revision>
  <dcterms:created xsi:type="dcterms:W3CDTF">2023-03-21T11:46:00Z</dcterms:created>
  <dcterms:modified xsi:type="dcterms:W3CDTF">2023-10-03T19:54:00Z</dcterms:modified>
</cp:coreProperties>
</file>